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0B" w:rsidRPr="00144F5A" w:rsidRDefault="005C700B" w:rsidP="005C700B">
      <w:pPr>
        <w:pStyle w:val="ConsPlusNormal"/>
        <w:ind w:firstLine="0"/>
        <w:jc w:val="center"/>
        <w:rPr>
          <w:b/>
          <w:bCs/>
          <w:sz w:val="24"/>
          <w:szCs w:val="28"/>
        </w:rPr>
      </w:pPr>
      <w:r w:rsidRPr="00144F5A">
        <w:rPr>
          <w:b/>
          <w:bCs/>
          <w:sz w:val="24"/>
          <w:szCs w:val="28"/>
        </w:rPr>
        <w:t>Обжалование решений администрации, действий (бездействия) должностных лиц, уполномоченных осуществлять муниципальный контроль на автомобильном транспорте</w:t>
      </w:r>
    </w:p>
    <w:p w:rsidR="005C700B" w:rsidRPr="00144F5A" w:rsidRDefault="005C700B" w:rsidP="005C700B">
      <w:pPr>
        <w:pStyle w:val="ConsPlusNormal"/>
        <w:ind w:firstLine="0"/>
        <w:jc w:val="center"/>
        <w:rPr>
          <w:b/>
          <w:bCs/>
          <w:sz w:val="24"/>
          <w:szCs w:val="28"/>
        </w:rPr>
      </w:pPr>
    </w:p>
    <w:p w:rsidR="005C700B" w:rsidRPr="00144F5A" w:rsidRDefault="005C700B" w:rsidP="005C700B">
      <w:pPr>
        <w:pStyle w:val="ConsPlusNormal"/>
        <w:ind w:firstLine="709"/>
        <w:jc w:val="both"/>
        <w:rPr>
          <w:sz w:val="18"/>
        </w:rPr>
      </w:pPr>
      <w:r w:rsidRPr="00144F5A">
        <w:rPr>
          <w:sz w:val="24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5C700B" w:rsidRPr="00144F5A" w:rsidRDefault="005C700B" w:rsidP="005C700B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на автомобильном транспорте, имеют право на досудебное обжалование:</w:t>
      </w:r>
    </w:p>
    <w:p w:rsidR="005C700B" w:rsidRPr="00144F5A" w:rsidRDefault="005C700B" w:rsidP="005C700B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>1) решений о проведении контрольных мероприятий;</w:t>
      </w:r>
    </w:p>
    <w:p w:rsidR="005C700B" w:rsidRPr="00144F5A" w:rsidRDefault="005C700B" w:rsidP="005C700B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>2) актов контрольных мероприятий, предписаний об устранении выявленных нарушений;</w:t>
      </w:r>
    </w:p>
    <w:p w:rsidR="005C700B" w:rsidRPr="00144F5A" w:rsidRDefault="005C700B" w:rsidP="005C700B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>3) действий (бездействия) должностных лиц, уполномоченных осуществлять муниципальный контроль на автомобильном транспорте, в рамках контрольных мероприятий.</w:t>
      </w:r>
    </w:p>
    <w:p w:rsidR="005C700B" w:rsidRPr="00144F5A" w:rsidRDefault="005C700B" w:rsidP="005C700B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</w:t>
      </w:r>
      <w:r w:rsidRPr="00144F5A">
        <w:rPr>
          <w:sz w:val="24"/>
          <w:szCs w:val="28"/>
          <w:shd w:val="clear" w:color="auto" w:fill="FFFFFF"/>
        </w:rPr>
        <w:t>и (или) регионального портала государственных и муниципальных услуг</w:t>
      </w:r>
      <w:r w:rsidRPr="00144F5A">
        <w:rPr>
          <w:sz w:val="24"/>
          <w:szCs w:val="28"/>
        </w:rPr>
        <w:t>.</w:t>
      </w:r>
    </w:p>
    <w:p w:rsidR="005C700B" w:rsidRPr="00144F5A" w:rsidRDefault="005C700B" w:rsidP="005C700B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(заместителя Главы) с предварительным информированием Главы (заместителя Главы) о наличии в</w:t>
      </w:r>
      <w:r w:rsidRPr="00144F5A">
        <w:rPr>
          <w:i/>
          <w:iCs/>
          <w:sz w:val="24"/>
          <w:szCs w:val="28"/>
        </w:rPr>
        <w:t xml:space="preserve"> </w:t>
      </w:r>
      <w:r w:rsidRPr="00144F5A">
        <w:rPr>
          <w:sz w:val="24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5C700B" w:rsidRPr="00144F5A" w:rsidRDefault="005C700B" w:rsidP="005C700B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>4.4. Жалоба на решение администрации, действия (бездействие) его должностных лиц рассматривается Главой (заместителем Главы).</w:t>
      </w:r>
    </w:p>
    <w:p w:rsidR="005C700B" w:rsidRPr="00144F5A" w:rsidRDefault="005C700B" w:rsidP="005C700B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5C700B" w:rsidRPr="00144F5A" w:rsidRDefault="005C700B" w:rsidP="005C700B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5C700B" w:rsidRPr="00144F5A" w:rsidRDefault="005C700B" w:rsidP="005C700B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5C700B" w:rsidRPr="00144F5A" w:rsidRDefault="005C700B" w:rsidP="005C700B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5C700B" w:rsidRPr="00144F5A" w:rsidRDefault="005C700B" w:rsidP="005C700B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двадцати рабочих дней со дня ее регистрации. </w:t>
      </w:r>
    </w:p>
    <w:p w:rsidR="005C700B" w:rsidRPr="00144F5A" w:rsidRDefault="005C700B" w:rsidP="005C700B">
      <w:pPr>
        <w:pStyle w:val="ConsPlusNormal"/>
        <w:ind w:firstLine="709"/>
        <w:jc w:val="both"/>
        <w:rPr>
          <w:sz w:val="24"/>
          <w:szCs w:val="28"/>
        </w:rPr>
      </w:pPr>
      <w:r w:rsidRPr="00144F5A">
        <w:rPr>
          <w:sz w:val="24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не более чем на двадцати рабочих дней.</w:t>
      </w:r>
    </w:p>
    <w:p w:rsidR="005C700B" w:rsidRPr="00144F5A" w:rsidRDefault="005C700B" w:rsidP="005C700B">
      <w:pPr>
        <w:pStyle w:val="1"/>
        <w:ind w:firstLine="709"/>
        <w:jc w:val="both"/>
        <w:rPr>
          <w:rFonts w:ascii="Arial" w:hAnsi="Arial" w:cs="Arial"/>
          <w:sz w:val="24"/>
          <w:szCs w:val="28"/>
        </w:rPr>
      </w:pPr>
    </w:p>
    <w:sectPr w:rsidR="005C700B" w:rsidRPr="00144F5A" w:rsidSect="002B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C39"/>
    <w:rsid w:val="002B0A83"/>
    <w:rsid w:val="005C700B"/>
    <w:rsid w:val="00893C39"/>
    <w:rsid w:val="00B2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3C3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893C39"/>
  </w:style>
  <w:style w:type="paragraph" w:customStyle="1" w:styleId="ConsPlusNormal">
    <w:name w:val="ConsPlusNormal"/>
    <w:link w:val="ConsPlusNormal1"/>
    <w:uiPriority w:val="99"/>
    <w:rsid w:val="005C700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Без интервала1"/>
    <w:rsid w:val="005C700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5C700B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2023-03-24T02:27:00Z</dcterms:created>
  <dcterms:modified xsi:type="dcterms:W3CDTF">2023-03-24T02:29:00Z</dcterms:modified>
</cp:coreProperties>
</file>